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E13F0" w14:textId="73D55362" w:rsidR="007B37C9" w:rsidRPr="00A94ED9" w:rsidRDefault="005F7DE3" w:rsidP="007B4D71">
      <w:pPr>
        <w:spacing w:line="240" w:lineRule="auto"/>
        <w:jc w:val="both"/>
        <w:rPr>
          <w:rFonts w:ascii="Verdana" w:hAnsi="Verdana"/>
          <w:sz w:val="20"/>
          <w:szCs w:val="20"/>
        </w:rPr>
      </w:pPr>
      <w:r w:rsidRPr="00A94ED9">
        <w:rPr>
          <w:rFonts w:ascii="Verdana" w:hAnsi="Verdana"/>
          <w:noProof/>
          <w:sz w:val="20"/>
          <w:szCs w:val="20"/>
        </w:rPr>
        <w:drawing>
          <wp:anchor distT="0" distB="0" distL="114300" distR="114300" simplePos="0" relativeHeight="251658240" behindDoc="1" locked="0" layoutInCell="1" allowOverlap="1" wp14:anchorId="68CDDD9A" wp14:editId="3CBB3E21">
            <wp:simplePos x="0" y="0"/>
            <wp:positionH relativeFrom="margin">
              <wp:align>right</wp:align>
            </wp:positionH>
            <wp:positionV relativeFrom="paragraph">
              <wp:posOffset>-628015</wp:posOffset>
            </wp:positionV>
            <wp:extent cx="2298700" cy="6280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98700" cy="628015"/>
                    </a:xfrm>
                    <a:prstGeom prst="rect">
                      <a:avLst/>
                    </a:prstGeom>
                    <a:noFill/>
                  </pic:spPr>
                </pic:pic>
              </a:graphicData>
            </a:graphic>
          </wp:anchor>
        </w:drawing>
      </w:r>
      <w:r w:rsidR="007B37C9" w:rsidRPr="00A94ED9">
        <w:rPr>
          <w:rFonts w:ascii="Verdana" w:hAnsi="Verdana"/>
          <w:sz w:val="20"/>
          <w:szCs w:val="20"/>
        </w:rPr>
        <w:t xml:space="preserve">Press Release Issued: </w:t>
      </w:r>
      <w:r w:rsidR="001D4EC1">
        <w:rPr>
          <w:rFonts w:ascii="Verdana" w:hAnsi="Verdana"/>
          <w:sz w:val="20"/>
          <w:szCs w:val="20"/>
        </w:rPr>
        <w:t>June</w:t>
      </w:r>
      <w:r w:rsidR="00A816B8" w:rsidRPr="00A94ED9">
        <w:rPr>
          <w:rFonts w:ascii="Verdana" w:hAnsi="Verdana"/>
          <w:sz w:val="20"/>
          <w:szCs w:val="20"/>
        </w:rPr>
        <w:t xml:space="preserve"> </w:t>
      </w:r>
      <w:r w:rsidR="00540290" w:rsidRPr="00A94ED9">
        <w:rPr>
          <w:rFonts w:ascii="Verdana" w:hAnsi="Verdana"/>
          <w:sz w:val="20"/>
          <w:szCs w:val="20"/>
        </w:rPr>
        <w:t>201</w:t>
      </w:r>
      <w:r w:rsidRPr="00A94ED9">
        <w:rPr>
          <w:rFonts w:ascii="Verdana" w:hAnsi="Verdana"/>
          <w:sz w:val="20"/>
          <w:szCs w:val="20"/>
        </w:rPr>
        <w:t>8</w:t>
      </w:r>
    </w:p>
    <w:p w14:paraId="0C5FBC60" w14:textId="704049AC" w:rsidR="00762CE4" w:rsidRDefault="00AA3CF1" w:rsidP="007B4D71">
      <w:pPr>
        <w:spacing w:line="240" w:lineRule="auto"/>
        <w:jc w:val="both"/>
        <w:rPr>
          <w:rFonts w:ascii="Verdana" w:hAnsi="Verdana"/>
          <w:sz w:val="20"/>
          <w:szCs w:val="20"/>
        </w:rPr>
      </w:pPr>
      <w:r w:rsidRPr="00A94ED9">
        <w:rPr>
          <w:rFonts w:ascii="Verdana" w:hAnsi="Verdana"/>
          <w:sz w:val="20"/>
          <w:szCs w:val="20"/>
        </w:rPr>
        <w:t xml:space="preserve">Word Count: </w:t>
      </w:r>
      <w:r w:rsidR="001D4EC1">
        <w:rPr>
          <w:rFonts w:ascii="Verdana" w:hAnsi="Verdana"/>
          <w:sz w:val="20"/>
          <w:szCs w:val="20"/>
        </w:rPr>
        <w:t>368</w:t>
      </w:r>
    </w:p>
    <w:p w14:paraId="6D574265" w14:textId="77777777" w:rsidR="00D80F66" w:rsidRPr="00A94ED9" w:rsidRDefault="00D80F66" w:rsidP="007B4D71">
      <w:pPr>
        <w:spacing w:line="240" w:lineRule="auto"/>
        <w:jc w:val="both"/>
        <w:rPr>
          <w:rFonts w:ascii="Verdana" w:hAnsi="Verdana"/>
          <w:sz w:val="20"/>
          <w:szCs w:val="20"/>
        </w:rPr>
      </w:pPr>
    </w:p>
    <w:p w14:paraId="7F705306" w14:textId="77777777" w:rsidR="008653B9" w:rsidRPr="008653B9" w:rsidRDefault="008653B9" w:rsidP="008653B9">
      <w:pPr>
        <w:spacing w:line="240" w:lineRule="auto"/>
        <w:jc w:val="both"/>
        <w:rPr>
          <w:rFonts w:ascii="Verdana" w:hAnsi="Verdana" w:cs="Calibri"/>
          <w:i/>
          <w:iCs/>
          <w:color w:val="222222"/>
          <w:sz w:val="20"/>
          <w:szCs w:val="20"/>
          <w:shd w:val="clear" w:color="auto" w:fill="FFFFFF"/>
        </w:rPr>
      </w:pPr>
      <w:r w:rsidRPr="008653B9">
        <w:rPr>
          <w:rFonts w:ascii="Verdana" w:hAnsi="Verdana"/>
          <w:b/>
          <w:sz w:val="20"/>
          <w:szCs w:val="20"/>
        </w:rPr>
        <w:t xml:space="preserve">Ashley Fox MEP Congratulates </w:t>
      </w:r>
      <w:proofErr w:type="spellStart"/>
      <w:r w:rsidRPr="008653B9">
        <w:rPr>
          <w:rFonts w:ascii="Verdana" w:hAnsi="Verdana"/>
          <w:b/>
          <w:sz w:val="20"/>
          <w:szCs w:val="20"/>
        </w:rPr>
        <w:t>Actisense</w:t>
      </w:r>
      <w:proofErr w:type="spellEnd"/>
      <w:r w:rsidRPr="008653B9">
        <w:rPr>
          <w:rFonts w:ascii="Verdana" w:hAnsi="Verdana"/>
          <w:b/>
          <w:sz w:val="20"/>
          <w:szCs w:val="20"/>
        </w:rPr>
        <w:t xml:space="preserve"> as Thriving European Export Champions</w:t>
      </w:r>
    </w:p>
    <w:p w14:paraId="6C77DCBE" w14:textId="7DB0B72E" w:rsidR="009A1BBE" w:rsidRPr="009A1BBE" w:rsidRDefault="009A1BBE" w:rsidP="008653B9">
      <w:pPr>
        <w:pStyle w:val="ListParagraph"/>
        <w:numPr>
          <w:ilvl w:val="0"/>
          <w:numId w:val="3"/>
        </w:numPr>
        <w:spacing w:line="240" w:lineRule="auto"/>
        <w:jc w:val="both"/>
        <w:rPr>
          <w:rFonts w:ascii="Verdana" w:hAnsi="Verdana" w:cs="Calibri"/>
          <w:i/>
          <w:iCs/>
          <w:color w:val="222222"/>
          <w:sz w:val="20"/>
          <w:szCs w:val="20"/>
          <w:shd w:val="clear" w:color="auto" w:fill="FFFFFF"/>
        </w:rPr>
      </w:pPr>
      <w:r w:rsidRPr="009A1BBE">
        <w:rPr>
          <w:rFonts w:ascii="Verdana" w:hAnsi="Verdana" w:cs="Calibri"/>
          <w:i/>
          <w:iCs/>
          <w:color w:val="222222"/>
          <w:sz w:val="20"/>
          <w:szCs w:val="20"/>
        </w:rPr>
        <w:t>Recognising their contributions to exporting excellence in Europe and beyond, Ashley Fox MEP has visited the </w:t>
      </w:r>
      <w:r w:rsidRPr="009A1BBE">
        <w:rPr>
          <w:rFonts w:ascii="Verdana" w:hAnsi="Verdana" w:cs="Calibri"/>
          <w:i/>
          <w:iCs/>
          <w:color w:val="222222"/>
          <w:sz w:val="20"/>
          <w:szCs w:val="20"/>
          <w:shd w:val="clear" w:color="auto" w:fill="FFFFFF"/>
        </w:rPr>
        <w:t xml:space="preserve">Headquarters of award-winning NMEA specialists </w:t>
      </w:r>
      <w:proofErr w:type="spellStart"/>
      <w:r w:rsidRPr="009A1BBE">
        <w:rPr>
          <w:rFonts w:ascii="Verdana" w:hAnsi="Verdana" w:cs="Calibri"/>
          <w:i/>
          <w:iCs/>
          <w:color w:val="222222"/>
          <w:sz w:val="20"/>
          <w:szCs w:val="20"/>
          <w:shd w:val="clear" w:color="auto" w:fill="FFFFFF"/>
        </w:rPr>
        <w:t>Actisense.</w:t>
      </w:r>
      <w:bookmarkStart w:id="0" w:name="_GoBack"/>
      <w:bookmarkEnd w:id="0"/>
    </w:p>
    <w:p w14:paraId="4180E426" w14:textId="18861F9F" w:rsidR="000B72CC" w:rsidRPr="00A94ED9" w:rsidRDefault="001D4EC1" w:rsidP="009C23E3">
      <w:pPr>
        <w:spacing w:line="240" w:lineRule="auto"/>
        <w:jc w:val="both"/>
        <w:rPr>
          <w:rFonts w:ascii="Verdana" w:hAnsi="Verdana" w:cs="Arial"/>
          <w:color w:val="222222"/>
          <w:sz w:val="20"/>
          <w:szCs w:val="20"/>
          <w:shd w:val="clear" w:color="auto" w:fill="FFFFFF"/>
        </w:rPr>
      </w:pPr>
      <w:r>
        <w:rPr>
          <w:rFonts w:ascii="Verdana" w:hAnsi="Verdana" w:cs="Arial"/>
          <w:color w:val="222222"/>
          <w:sz w:val="20"/>
          <w:szCs w:val="20"/>
          <w:shd w:val="clear" w:color="auto" w:fill="FFFFFF"/>
        </w:rPr>
        <w:t>Fro</w:t>
      </w:r>
      <w:proofErr w:type="spellEnd"/>
      <w:r>
        <w:rPr>
          <w:rFonts w:ascii="Verdana" w:hAnsi="Verdana" w:cs="Arial"/>
          <w:color w:val="222222"/>
          <w:sz w:val="20"/>
          <w:szCs w:val="20"/>
          <w:shd w:val="clear" w:color="auto" w:fill="FFFFFF"/>
        </w:rPr>
        <w:t xml:space="preserve">m their home in Poole, </w:t>
      </w:r>
      <w:r w:rsidRPr="00A94ED9">
        <w:rPr>
          <w:rFonts w:ascii="Verdana" w:hAnsi="Verdana" w:cs="Arial"/>
          <w:color w:val="222222"/>
          <w:sz w:val="20"/>
          <w:szCs w:val="20"/>
          <w:shd w:val="clear" w:color="auto" w:fill="FFFFFF"/>
        </w:rPr>
        <w:t>Dorset</w:t>
      </w:r>
      <w:r>
        <w:rPr>
          <w:rFonts w:ascii="Verdana" w:hAnsi="Verdana" w:cs="Arial"/>
          <w:color w:val="222222"/>
          <w:sz w:val="20"/>
          <w:szCs w:val="20"/>
          <w:shd w:val="clear" w:color="auto" w:fill="FFFFFF"/>
        </w:rPr>
        <w:t>,</w:t>
      </w:r>
      <w:r w:rsidR="009C23E3" w:rsidRPr="00A94ED9">
        <w:rPr>
          <w:rFonts w:ascii="Verdana" w:hAnsi="Verdana" w:cs="Arial"/>
          <w:color w:val="222222"/>
          <w:sz w:val="20"/>
          <w:szCs w:val="20"/>
          <w:shd w:val="clear" w:color="auto" w:fill="FFFFFF"/>
        </w:rPr>
        <w:t xml:space="preserve"> Actisense </w:t>
      </w:r>
      <w:r w:rsidR="000B72CC" w:rsidRPr="00A94ED9">
        <w:rPr>
          <w:rFonts w:ascii="Verdana" w:hAnsi="Verdana" w:cs="Arial"/>
          <w:color w:val="222222"/>
          <w:sz w:val="20"/>
          <w:szCs w:val="20"/>
          <w:shd w:val="clear" w:color="auto" w:fill="FFFFFF"/>
        </w:rPr>
        <w:t xml:space="preserve">has grown </w:t>
      </w:r>
      <w:r>
        <w:rPr>
          <w:rFonts w:ascii="Verdana" w:hAnsi="Verdana" w:cs="Arial"/>
          <w:color w:val="222222"/>
          <w:sz w:val="20"/>
          <w:szCs w:val="20"/>
          <w:shd w:val="clear" w:color="auto" w:fill="FFFFFF"/>
        </w:rPr>
        <w:t xml:space="preserve">into </w:t>
      </w:r>
      <w:r w:rsidR="000B72CC" w:rsidRPr="00A94ED9">
        <w:rPr>
          <w:rFonts w:ascii="Verdana" w:hAnsi="Verdana" w:cs="Arial"/>
          <w:color w:val="222222"/>
          <w:sz w:val="20"/>
          <w:szCs w:val="20"/>
          <w:shd w:val="clear" w:color="auto" w:fill="FFFFFF"/>
        </w:rPr>
        <w:t xml:space="preserve">a </w:t>
      </w:r>
      <w:r w:rsidR="009C23E3" w:rsidRPr="00A94ED9">
        <w:rPr>
          <w:rFonts w:ascii="Verdana" w:hAnsi="Verdana" w:cs="Arial"/>
          <w:color w:val="222222"/>
          <w:sz w:val="20"/>
          <w:szCs w:val="20"/>
          <w:shd w:val="clear" w:color="auto" w:fill="FFFFFF"/>
        </w:rPr>
        <w:t xml:space="preserve">global and market-leading provider of sophisticated marine electronic equipment. </w:t>
      </w:r>
      <w:r w:rsidRPr="00A94ED9">
        <w:rPr>
          <w:rFonts w:ascii="Verdana" w:hAnsi="Verdana" w:cs="Arial"/>
          <w:color w:val="222222"/>
          <w:sz w:val="20"/>
          <w:szCs w:val="20"/>
          <w:shd w:val="clear" w:color="auto" w:fill="FFFFFF"/>
        </w:rPr>
        <w:t>Founded by CEO Phil Whitehurst in 1997</w:t>
      </w:r>
      <w:r>
        <w:rPr>
          <w:rFonts w:ascii="Verdana" w:hAnsi="Verdana" w:cs="Arial"/>
          <w:color w:val="222222"/>
          <w:sz w:val="20"/>
          <w:szCs w:val="20"/>
          <w:shd w:val="clear" w:color="auto" w:fill="FFFFFF"/>
        </w:rPr>
        <w:t xml:space="preserve">, Actisense began trading in the US and Europe. Enabling rapid growth, Actisense now </w:t>
      </w:r>
      <w:r w:rsidRPr="001D4EC1">
        <w:rPr>
          <w:rFonts w:ascii="Verdana" w:hAnsi="Verdana" w:cs="Arial"/>
          <w:color w:val="222222"/>
          <w:sz w:val="20"/>
          <w:szCs w:val="20"/>
          <w:shd w:val="clear" w:color="auto" w:fill="FFFFFF"/>
        </w:rPr>
        <w:t>export</w:t>
      </w:r>
      <w:r>
        <w:rPr>
          <w:rFonts w:ascii="Verdana" w:hAnsi="Verdana" w:cs="Arial"/>
          <w:color w:val="222222"/>
          <w:sz w:val="20"/>
          <w:szCs w:val="20"/>
          <w:shd w:val="clear" w:color="auto" w:fill="FFFFFF"/>
        </w:rPr>
        <w:t>s</w:t>
      </w:r>
      <w:r w:rsidRPr="001D4EC1">
        <w:rPr>
          <w:rFonts w:ascii="Verdana" w:hAnsi="Verdana" w:cs="Arial"/>
          <w:color w:val="222222"/>
          <w:sz w:val="20"/>
          <w:szCs w:val="20"/>
          <w:shd w:val="clear" w:color="auto" w:fill="FFFFFF"/>
        </w:rPr>
        <w:t xml:space="preserve"> to all major maritime regions</w:t>
      </w:r>
      <w:r>
        <w:rPr>
          <w:rFonts w:ascii="Verdana" w:hAnsi="Verdana" w:cs="Arial"/>
          <w:color w:val="222222"/>
          <w:sz w:val="20"/>
          <w:szCs w:val="20"/>
          <w:shd w:val="clear" w:color="auto" w:fill="FFFFFF"/>
        </w:rPr>
        <w:t xml:space="preserve"> worldwide</w:t>
      </w:r>
      <w:r w:rsidRPr="001D4EC1">
        <w:rPr>
          <w:rFonts w:ascii="Verdana" w:hAnsi="Verdana" w:cs="Arial"/>
          <w:color w:val="222222"/>
          <w:sz w:val="20"/>
          <w:szCs w:val="20"/>
          <w:shd w:val="clear" w:color="auto" w:fill="FFFFFF"/>
        </w:rPr>
        <w:t>.</w:t>
      </w:r>
      <w:r>
        <w:rPr>
          <w:rFonts w:ascii="Verdana" w:hAnsi="Verdana" w:cs="Arial"/>
          <w:color w:val="222222"/>
          <w:sz w:val="20"/>
          <w:szCs w:val="20"/>
          <w:shd w:val="clear" w:color="auto" w:fill="FFFFFF"/>
        </w:rPr>
        <w:t xml:space="preserve"> Recognising their exporting achievements</w:t>
      </w:r>
      <w:r w:rsidR="000B72CC" w:rsidRPr="00A94ED9">
        <w:rPr>
          <w:rFonts w:ascii="Verdana" w:hAnsi="Verdana" w:cs="Arial"/>
          <w:color w:val="222222"/>
          <w:sz w:val="20"/>
          <w:szCs w:val="20"/>
          <w:shd w:val="clear" w:color="auto" w:fill="FFFFFF"/>
        </w:rPr>
        <w:t xml:space="preserve">, </w:t>
      </w:r>
      <w:r>
        <w:rPr>
          <w:rFonts w:ascii="Verdana" w:hAnsi="Verdana" w:cs="Arial"/>
          <w:color w:val="222222"/>
          <w:sz w:val="20"/>
          <w:szCs w:val="20"/>
          <w:shd w:val="clear" w:color="auto" w:fill="FFFFFF"/>
        </w:rPr>
        <w:t xml:space="preserve">Ashley Fox MEP for the </w:t>
      </w:r>
      <w:r w:rsidRPr="001D4EC1">
        <w:rPr>
          <w:rFonts w:ascii="Verdana" w:hAnsi="Verdana" w:cs="Arial"/>
          <w:color w:val="222222"/>
          <w:sz w:val="20"/>
          <w:szCs w:val="20"/>
          <w:shd w:val="clear" w:color="auto" w:fill="FFFFFF"/>
        </w:rPr>
        <w:t xml:space="preserve">South West of England &amp; </w:t>
      </w:r>
      <w:r w:rsidRPr="00242CD5">
        <w:rPr>
          <w:rFonts w:ascii="Verdana" w:hAnsi="Verdana" w:cs="Arial"/>
          <w:noProof/>
          <w:color w:val="222222"/>
          <w:sz w:val="20"/>
          <w:szCs w:val="20"/>
          <w:shd w:val="clear" w:color="auto" w:fill="FFFFFF"/>
        </w:rPr>
        <w:t>Gibraltar</w:t>
      </w:r>
      <w:r>
        <w:rPr>
          <w:rFonts w:ascii="Verdana" w:hAnsi="Verdana" w:cs="Arial"/>
          <w:color w:val="222222"/>
          <w:sz w:val="20"/>
          <w:szCs w:val="20"/>
          <w:shd w:val="clear" w:color="auto" w:fill="FFFFFF"/>
        </w:rPr>
        <w:t xml:space="preserve"> </w:t>
      </w:r>
      <w:r w:rsidR="000B72CC" w:rsidRPr="00A94ED9">
        <w:rPr>
          <w:rFonts w:ascii="Verdana" w:hAnsi="Verdana" w:cs="Arial"/>
          <w:color w:val="222222"/>
          <w:sz w:val="20"/>
          <w:szCs w:val="20"/>
          <w:shd w:val="clear" w:color="auto" w:fill="FFFFFF"/>
        </w:rPr>
        <w:t xml:space="preserve">has paid a special visit to the Actisense Headquarters on Harwell Road. </w:t>
      </w:r>
    </w:p>
    <w:p w14:paraId="4D237456" w14:textId="6D612D3A" w:rsidR="001D4EC1" w:rsidRDefault="001D4EC1" w:rsidP="009C23E3">
      <w:pPr>
        <w:spacing w:line="240" w:lineRule="auto"/>
        <w:jc w:val="both"/>
        <w:rPr>
          <w:rFonts w:ascii="Verdana" w:hAnsi="Verdana" w:cs="Arial"/>
          <w:color w:val="222222"/>
          <w:sz w:val="20"/>
          <w:szCs w:val="20"/>
          <w:shd w:val="clear" w:color="auto" w:fill="FFFFFF"/>
        </w:rPr>
      </w:pPr>
      <w:r>
        <w:rPr>
          <w:rFonts w:ascii="Verdana" w:hAnsi="Verdana" w:cs="Arial"/>
          <w:color w:val="222222"/>
          <w:sz w:val="20"/>
          <w:szCs w:val="20"/>
          <w:shd w:val="clear" w:color="auto" w:fill="FFFFFF"/>
        </w:rPr>
        <w:t>In 2001, Actisense CEO Phil Whitehurst travelled in his car to Amsterdam in Holland to exhibit his first three Actisense branded products. Gaining his first Dutch distributors, Actisense’s European presence has continued to grow and now stretches from Poland to Germany, Spain, Italy, Austria, Bulgaria, Croatia, Denmark, Estonia, Finland, France, Greece, Malta, Norway, Portugal, Iceland and Northern Ireland.</w:t>
      </w:r>
      <w:r w:rsidRPr="001D4EC1">
        <w:t xml:space="preserve"> </w:t>
      </w:r>
    </w:p>
    <w:p w14:paraId="29129F1B" w14:textId="66953394" w:rsidR="001D4EC1" w:rsidRDefault="001D4EC1" w:rsidP="009C23E3">
      <w:pPr>
        <w:spacing w:line="240" w:lineRule="auto"/>
        <w:jc w:val="both"/>
        <w:rPr>
          <w:rFonts w:ascii="Verdana" w:hAnsi="Verdana" w:cs="Arial"/>
          <w:color w:val="222222"/>
          <w:sz w:val="20"/>
          <w:szCs w:val="20"/>
          <w:shd w:val="clear" w:color="auto" w:fill="FFFFFF"/>
        </w:rPr>
      </w:pPr>
      <w:r>
        <w:rPr>
          <w:rFonts w:ascii="Verdana" w:hAnsi="Verdana" w:cs="Arial"/>
          <w:color w:val="222222"/>
          <w:sz w:val="20"/>
          <w:szCs w:val="20"/>
          <w:shd w:val="clear" w:color="auto" w:fill="FFFFFF"/>
        </w:rPr>
        <w:t xml:space="preserve">Visiting the Actisense HQ, Ashley Fox congratulated </w:t>
      </w:r>
      <w:r w:rsidR="00CF03D9" w:rsidRPr="00A94ED9">
        <w:rPr>
          <w:rFonts w:ascii="Verdana" w:hAnsi="Verdana" w:cs="Arial"/>
          <w:color w:val="222222"/>
          <w:sz w:val="20"/>
          <w:szCs w:val="20"/>
          <w:shd w:val="clear" w:color="auto" w:fill="FFFFFF"/>
        </w:rPr>
        <w:t>Actisense</w:t>
      </w:r>
      <w:r>
        <w:rPr>
          <w:rFonts w:ascii="Verdana" w:hAnsi="Verdana" w:cs="Arial"/>
          <w:color w:val="222222"/>
          <w:sz w:val="20"/>
          <w:szCs w:val="20"/>
          <w:shd w:val="clear" w:color="auto" w:fill="FFFFFF"/>
        </w:rPr>
        <w:t xml:space="preserve"> representatives. </w:t>
      </w:r>
      <w:proofErr w:type="gramStart"/>
      <w:r>
        <w:rPr>
          <w:rFonts w:ascii="Verdana" w:hAnsi="Verdana" w:cs="Arial"/>
          <w:color w:val="222222"/>
          <w:sz w:val="20"/>
          <w:szCs w:val="20"/>
          <w:shd w:val="clear" w:color="auto" w:fill="FFFFFF"/>
        </w:rPr>
        <w:t>In particular, he</w:t>
      </w:r>
      <w:proofErr w:type="gramEnd"/>
      <w:r>
        <w:rPr>
          <w:rFonts w:ascii="Verdana" w:hAnsi="Verdana" w:cs="Arial"/>
          <w:color w:val="222222"/>
          <w:sz w:val="20"/>
          <w:szCs w:val="20"/>
          <w:shd w:val="clear" w:color="auto" w:fill="FFFFFF"/>
        </w:rPr>
        <w:t xml:space="preserve"> commended the example they have set to other Dorset based companies on how to </w:t>
      </w:r>
      <w:r w:rsidRPr="00242CD5">
        <w:rPr>
          <w:rFonts w:ascii="Verdana" w:hAnsi="Verdana" w:cs="Arial"/>
          <w:noProof/>
          <w:color w:val="222222"/>
          <w:sz w:val="20"/>
          <w:szCs w:val="20"/>
          <w:shd w:val="clear" w:color="auto" w:fill="FFFFFF"/>
        </w:rPr>
        <w:t>successful</w:t>
      </w:r>
      <w:r w:rsidR="00242CD5">
        <w:rPr>
          <w:rFonts w:ascii="Verdana" w:hAnsi="Verdana" w:cs="Arial"/>
          <w:noProof/>
          <w:color w:val="222222"/>
          <w:sz w:val="20"/>
          <w:szCs w:val="20"/>
          <w:shd w:val="clear" w:color="auto" w:fill="FFFFFF"/>
        </w:rPr>
        <w:t>ly</w:t>
      </w:r>
      <w:r>
        <w:rPr>
          <w:rFonts w:ascii="Verdana" w:hAnsi="Verdana" w:cs="Arial"/>
          <w:color w:val="222222"/>
          <w:sz w:val="20"/>
          <w:szCs w:val="20"/>
          <w:shd w:val="clear" w:color="auto" w:fill="FFFFFF"/>
        </w:rPr>
        <w:t xml:space="preserve"> enter and engage with European markets. He </w:t>
      </w:r>
      <w:r w:rsidR="000B72CC" w:rsidRPr="00A94ED9">
        <w:rPr>
          <w:rFonts w:ascii="Verdana" w:hAnsi="Verdana" w:cs="Arial"/>
          <w:color w:val="222222"/>
          <w:sz w:val="20"/>
          <w:szCs w:val="20"/>
          <w:shd w:val="clear" w:color="auto" w:fill="FFFFFF"/>
        </w:rPr>
        <w:t xml:space="preserve">was </w:t>
      </w:r>
      <w:r>
        <w:rPr>
          <w:rFonts w:ascii="Verdana" w:hAnsi="Verdana" w:cs="Arial"/>
          <w:color w:val="222222"/>
          <w:sz w:val="20"/>
          <w:szCs w:val="20"/>
          <w:shd w:val="clear" w:color="auto" w:fill="FFFFFF"/>
        </w:rPr>
        <w:t xml:space="preserve">then </w:t>
      </w:r>
      <w:r w:rsidR="000B72CC" w:rsidRPr="00A94ED9">
        <w:rPr>
          <w:rFonts w:ascii="Verdana" w:hAnsi="Verdana" w:cs="Arial"/>
          <w:color w:val="222222"/>
          <w:sz w:val="20"/>
          <w:szCs w:val="20"/>
          <w:shd w:val="clear" w:color="auto" w:fill="FFFFFF"/>
        </w:rPr>
        <w:t>given a guided tour of their 8,000ft² premises, gaining an insight into their day to day operations and internationally recognised marine electronic product</w:t>
      </w:r>
      <w:r w:rsidR="00D80F66">
        <w:rPr>
          <w:rFonts w:ascii="Verdana" w:hAnsi="Verdana" w:cs="Arial"/>
          <w:color w:val="222222"/>
          <w:sz w:val="20"/>
          <w:szCs w:val="20"/>
          <w:shd w:val="clear" w:color="auto" w:fill="FFFFFF"/>
        </w:rPr>
        <w:t xml:space="preserve"> range</w:t>
      </w:r>
      <w:r w:rsidR="000B72CC" w:rsidRPr="00A94ED9">
        <w:rPr>
          <w:rFonts w:ascii="Verdana" w:hAnsi="Verdana" w:cs="Arial"/>
          <w:color w:val="222222"/>
          <w:sz w:val="20"/>
          <w:szCs w:val="20"/>
          <w:shd w:val="clear" w:color="auto" w:fill="FFFFFF"/>
        </w:rPr>
        <w:t>.</w:t>
      </w:r>
      <w:r w:rsidR="00CF03D9" w:rsidRPr="00A94ED9">
        <w:rPr>
          <w:rFonts w:ascii="Verdana" w:hAnsi="Verdana" w:cs="Arial"/>
          <w:color w:val="222222"/>
          <w:sz w:val="20"/>
          <w:szCs w:val="20"/>
          <w:shd w:val="clear" w:color="auto" w:fill="FFFFFF"/>
        </w:rPr>
        <w:t xml:space="preserve"> </w:t>
      </w:r>
    </w:p>
    <w:p w14:paraId="0E99E466" w14:textId="6DF7C553" w:rsidR="001D4EC1" w:rsidRDefault="001D4EC1" w:rsidP="009C23E3">
      <w:pPr>
        <w:spacing w:line="240" w:lineRule="auto"/>
        <w:jc w:val="both"/>
        <w:rPr>
          <w:rFonts w:ascii="Verdana" w:hAnsi="Verdana" w:cs="Arial"/>
          <w:color w:val="222222"/>
          <w:sz w:val="20"/>
          <w:szCs w:val="20"/>
          <w:shd w:val="clear" w:color="auto" w:fill="FFFFFF"/>
        </w:rPr>
      </w:pPr>
      <w:r>
        <w:rPr>
          <w:rFonts w:ascii="Verdana" w:hAnsi="Verdana" w:cs="Arial"/>
          <w:color w:val="222222"/>
          <w:sz w:val="20"/>
          <w:szCs w:val="20"/>
          <w:shd w:val="clear" w:color="auto" w:fill="FFFFFF"/>
        </w:rPr>
        <w:t xml:space="preserve">Ashley Fox </w:t>
      </w:r>
      <w:r w:rsidRPr="00242CD5">
        <w:rPr>
          <w:rFonts w:ascii="Verdana" w:hAnsi="Verdana" w:cs="Arial"/>
          <w:noProof/>
          <w:color w:val="222222"/>
          <w:sz w:val="20"/>
          <w:szCs w:val="20"/>
          <w:shd w:val="clear" w:color="auto" w:fill="FFFFFF"/>
        </w:rPr>
        <w:t>MEP</w:t>
      </w:r>
      <w:r>
        <w:rPr>
          <w:rFonts w:ascii="Verdana" w:hAnsi="Verdana" w:cs="Arial"/>
          <w:color w:val="222222"/>
          <w:sz w:val="20"/>
          <w:szCs w:val="20"/>
          <w:shd w:val="clear" w:color="auto" w:fill="FFFFFF"/>
        </w:rPr>
        <w:t xml:space="preserve"> said:</w:t>
      </w:r>
    </w:p>
    <w:p w14:paraId="62E1947C" w14:textId="525DD5B4" w:rsidR="001D4EC1" w:rsidRDefault="001D4EC1" w:rsidP="001D4EC1">
      <w:pPr>
        <w:spacing w:line="240" w:lineRule="auto"/>
        <w:ind w:left="720"/>
        <w:jc w:val="both"/>
        <w:rPr>
          <w:rFonts w:ascii="Verdana" w:hAnsi="Verdana" w:cs="Arial"/>
          <w:color w:val="222222"/>
          <w:sz w:val="20"/>
          <w:szCs w:val="20"/>
          <w:shd w:val="clear" w:color="auto" w:fill="FFFFFF"/>
        </w:rPr>
      </w:pPr>
      <w:r>
        <w:rPr>
          <w:rFonts w:ascii="Verdana" w:hAnsi="Verdana" w:cs="Arial"/>
          <w:color w:val="222222"/>
          <w:sz w:val="20"/>
          <w:szCs w:val="20"/>
          <w:shd w:val="clear" w:color="auto" w:fill="FFFFFF"/>
        </w:rPr>
        <w:t>“</w:t>
      </w:r>
      <w:r w:rsidR="00881AF7">
        <w:rPr>
          <w:rFonts w:ascii="Verdana" w:hAnsi="Verdana"/>
          <w:color w:val="222222"/>
          <w:sz w:val="20"/>
          <w:szCs w:val="20"/>
          <w:shd w:val="clear" w:color="auto" w:fill="FFFFFF"/>
        </w:rPr>
        <w:t xml:space="preserve">Over the last two decades, </w:t>
      </w:r>
      <w:proofErr w:type="spellStart"/>
      <w:r w:rsidR="00881AF7">
        <w:rPr>
          <w:rFonts w:ascii="Verdana" w:hAnsi="Verdana"/>
          <w:color w:val="222222"/>
          <w:sz w:val="20"/>
          <w:szCs w:val="20"/>
          <w:shd w:val="clear" w:color="auto" w:fill="FFFFFF"/>
        </w:rPr>
        <w:t>Actisense</w:t>
      </w:r>
      <w:proofErr w:type="spellEnd"/>
      <w:r w:rsidR="00881AF7">
        <w:rPr>
          <w:rFonts w:ascii="Verdana" w:hAnsi="Verdana"/>
          <w:color w:val="222222"/>
          <w:sz w:val="20"/>
          <w:szCs w:val="20"/>
          <w:shd w:val="clear" w:color="auto" w:fill="FFFFFF"/>
        </w:rPr>
        <w:t xml:space="preserve"> has continued to grow its exporting presence and now waves the Dorset flag not just across mainland Europe but also the wider world. Their success is a clear example to other regional manufacturers on the potential rewards of having a truly global outlook.</w:t>
      </w:r>
      <w:r>
        <w:rPr>
          <w:rFonts w:ascii="Verdana" w:hAnsi="Verdana" w:cs="Arial"/>
          <w:color w:val="222222"/>
          <w:sz w:val="20"/>
          <w:szCs w:val="20"/>
          <w:shd w:val="clear" w:color="auto" w:fill="FFFFFF"/>
        </w:rPr>
        <w:t xml:space="preserve">’’ </w:t>
      </w:r>
    </w:p>
    <w:p w14:paraId="77466CFD" w14:textId="4A6E9012" w:rsidR="009C23E3" w:rsidRPr="00A94ED9" w:rsidRDefault="00CF03D9" w:rsidP="009C23E3">
      <w:pPr>
        <w:spacing w:line="240" w:lineRule="auto"/>
        <w:jc w:val="both"/>
        <w:rPr>
          <w:rFonts w:ascii="Verdana" w:hAnsi="Verdana" w:cs="Arial"/>
          <w:color w:val="222222"/>
          <w:sz w:val="20"/>
          <w:szCs w:val="20"/>
          <w:shd w:val="clear" w:color="auto" w:fill="FFFFFF"/>
        </w:rPr>
      </w:pPr>
      <w:r w:rsidRPr="00A94ED9">
        <w:rPr>
          <w:rFonts w:ascii="Verdana" w:hAnsi="Verdana" w:cs="Arial"/>
          <w:color w:val="222222"/>
          <w:sz w:val="20"/>
          <w:szCs w:val="20"/>
          <w:shd w:val="clear" w:color="auto" w:fill="FFFFFF"/>
        </w:rPr>
        <w:t>Serving the commercial and leisure marine markets</w:t>
      </w:r>
      <w:r w:rsidR="009C23E3" w:rsidRPr="00A94ED9">
        <w:rPr>
          <w:rFonts w:ascii="Verdana" w:hAnsi="Verdana" w:cs="Arial"/>
          <w:color w:val="222222"/>
          <w:sz w:val="20"/>
          <w:szCs w:val="20"/>
          <w:shd w:val="clear" w:color="auto" w:fill="FFFFFF"/>
        </w:rPr>
        <w:t xml:space="preserve">, </w:t>
      </w:r>
      <w:r w:rsidR="000B72CC" w:rsidRPr="00A94ED9">
        <w:rPr>
          <w:rFonts w:ascii="Verdana" w:hAnsi="Verdana" w:cs="Arial"/>
          <w:color w:val="222222"/>
          <w:sz w:val="20"/>
          <w:szCs w:val="20"/>
          <w:shd w:val="clear" w:color="auto" w:fill="FFFFFF"/>
        </w:rPr>
        <w:t>Actisense has over the last two decades grown an</w:t>
      </w:r>
      <w:r w:rsidR="009C23E3" w:rsidRPr="00A94ED9">
        <w:rPr>
          <w:rFonts w:ascii="Verdana" w:hAnsi="Verdana" w:cs="Arial"/>
          <w:color w:val="222222"/>
          <w:sz w:val="20"/>
          <w:szCs w:val="20"/>
          <w:shd w:val="clear" w:color="auto" w:fill="FFFFFF"/>
        </w:rPr>
        <w:t xml:space="preserve"> extensive international network</w:t>
      </w:r>
      <w:r w:rsidR="000B72CC" w:rsidRPr="00A94ED9">
        <w:rPr>
          <w:rFonts w:ascii="Verdana" w:hAnsi="Verdana" w:cs="Arial"/>
          <w:color w:val="222222"/>
          <w:sz w:val="20"/>
          <w:szCs w:val="20"/>
          <w:shd w:val="clear" w:color="auto" w:fill="FFFFFF"/>
        </w:rPr>
        <w:t xml:space="preserve">. This includes </w:t>
      </w:r>
      <w:r w:rsidR="009C23E3" w:rsidRPr="00A94ED9">
        <w:rPr>
          <w:rFonts w:ascii="Verdana" w:hAnsi="Verdana" w:cs="Arial"/>
          <w:color w:val="222222"/>
          <w:sz w:val="20"/>
          <w:szCs w:val="20"/>
          <w:shd w:val="clear" w:color="auto" w:fill="FFFFFF"/>
        </w:rPr>
        <w:t xml:space="preserve">over 70 distributors in 42 countries, stretching from Norway to New Zealand, Canada, Korea and all of mainland Europe. </w:t>
      </w:r>
    </w:p>
    <w:p w14:paraId="390839E3" w14:textId="0C8EBDC6" w:rsidR="00A10FED" w:rsidRPr="00A94ED9" w:rsidRDefault="00A816B8" w:rsidP="00A10FED">
      <w:pPr>
        <w:spacing w:line="240" w:lineRule="auto"/>
        <w:jc w:val="both"/>
        <w:rPr>
          <w:rFonts w:ascii="Verdana" w:hAnsi="Verdana"/>
          <w:sz w:val="20"/>
          <w:szCs w:val="20"/>
        </w:rPr>
      </w:pPr>
      <w:r w:rsidRPr="00A94ED9">
        <w:rPr>
          <w:rFonts w:ascii="Verdana" w:hAnsi="Verdana"/>
          <w:sz w:val="20"/>
          <w:szCs w:val="20"/>
        </w:rPr>
        <w:t xml:space="preserve">Actisense CEO, </w:t>
      </w:r>
      <w:r w:rsidR="00A10FED" w:rsidRPr="00A94ED9">
        <w:rPr>
          <w:rFonts w:ascii="Verdana" w:hAnsi="Verdana"/>
          <w:sz w:val="20"/>
          <w:szCs w:val="20"/>
        </w:rPr>
        <w:t xml:space="preserve">Phil </w:t>
      </w:r>
      <w:r w:rsidR="00A10FED" w:rsidRPr="00A94ED9">
        <w:rPr>
          <w:rFonts w:ascii="Verdana" w:hAnsi="Verdana"/>
          <w:noProof/>
          <w:sz w:val="20"/>
          <w:szCs w:val="20"/>
        </w:rPr>
        <w:t>Whitehurst</w:t>
      </w:r>
      <w:r w:rsidR="00A10FED" w:rsidRPr="00A94ED9">
        <w:rPr>
          <w:rFonts w:ascii="Verdana" w:hAnsi="Verdana"/>
          <w:sz w:val="20"/>
          <w:szCs w:val="20"/>
        </w:rPr>
        <w:t xml:space="preserve"> said:</w:t>
      </w:r>
    </w:p>
    <w:p w14:paraId="3F640F7D" w14:textId="03BA829C" w:rsidR="00CF03D9" w:rsidRPr="00A94ED9" w:rsidRDefault="00A10FED" w:rsidP="00CF03D9">
      <w:pPr>
        <w:spacing w:line="240" w:lineRule="auto"/>
        <w:ind w:left="720"/>
        <w:jc w:val="both"/>
        <w:rPr>
          <w:rFonts w:ascii="Verdana" w:hAnsi="Verdana"/>
          <w:sz w:val="20"/>
          <w:szCs w:val="20"/>
        </w:rPr>
      </w:pPr>
      <w:r w:rsidRPr="00A94ED9">
        <w:rPr>
          <w:rFonts w:ascii="Verdana" w:hAnsi="Verdana"/>
          <w:sz w:val="20"/>
          <w:szCs w:val="20"/>
        </w:rPr>
        <w:t>“</w:t>
      </w:r>
      <w:r w:rsidR="001D4EC1">
        <w:rPr>
          <w:rFonts w:ascii="Verdana" w:hAnsi="Verdana"/>
          <w:sz w:val="20"/>
          <w:szCs w:val="20"/>
        </w:rPr>
        <w:t>We would like to thank Ashley Fox for paying us a special visit</w:t>
      </w:r>
      <w:r w:rsidR="00CF03D9" w:rsidRPr="00A94ED9">
        <w:rPr>
          <w:rFonts w:ascii="Verdana" w:hAnsi="Verdana"/>
          <w:sz w:val="20"/>
          <w:szCs w:val="20"/>
        </w:rPr>
        <w:t>.</w:t>
      </w:r>
      <w:r w:rsidR="001D4EC1">
        <w:rPr>
          <w:rFonts w:ascii="Verdana" w:hAnsi="Verdana"/>
          <w:sz w:val="20"/>
          <w:szCs w:val="20"/>
        </w:rPr>
        <w:t xml:space="preserve"> We are proud of our achievements and it’s great to receive this recognition.</w:t>
      </w:r>
      <w:r w:rsidR="001D4EC1" w:rsidRPr="001D4EC1">
        <w:t xml:space="preserve"> </w:t>
      </w:r>
      <w:r w:rsidR="001D4EC1">
        <w:rPr>
          <w:rFonts w:ascii="Verdana" w:hAnsi="Verdana"/>
          <w:sz w:val="20"/>
          <w:szCs w:val="20"/>
        </w:rPr>
        <w:t xml:space="preserve">Not to rest on our laurels, our future plans for Europe include having </w:t>
      </w:r>
      <w:r w:rsidR="001D4EC1" w:rsidRPr="001D4EC1">
        <w:rPr>
          <w:rFonts w:ascii="Verdana" w:hAnsi="Verdana"/>
          <w:sz w:val="20"/>
          <w:szCs w:val="20"/>
        </w:rPr>
        <w:t xml:space="preserve">at least one distributor in all EU states, </w:t>
      </w:r>
      <w:r w:rsidR="001D4EC1">
        <w:rPr>
          <w:rFonts w:ascii="Verdana" w:hAnsi="Verdana"/>
          <w:sz w:val="20"/>
          <w:szCs w:val="20"/>
        </w:rPr>
        <w:t xml:space="preserve">including </w:t>
      </w:r>
      <w:r w:rsidR="001D4EC1" w:rsidRPr="001D4EC1">
        <w:rPr>
          <w:rFonts w:ascii="Verdana" w:hAnsi="Verdana"/>
          <w:sz w:val="20"/>
          <w:szCs w:val="20"/>
        </w:rPr>
        <w:t>Latvia, Lithuania,</w:t>
      </w:r>
      <w:r w:rsidR="00FE016F">
        <w:rPr>
          <w:rFonts w:ascii="Verdana" w:hAnsi="Verdana"/>
          <w:sz w:val="20"/>
          <w:szCs w:val="20"/>
        </w:rPr>
        <w:t xml:space="preserve"> </w:t>
      </w:r>
      <w:r w:rsidR="001D4EC1" w:rsidRPr="001D4EC1">
        <w:rPr>
          <w:rFonts w:ascii="Verdana" w:hAnsi="Verdana"/>
          <w:sz w:val="20"/>
          <w:szCs w:val="20"/>
        </w:rPr>
        <w:t>and Hungary.</w:t>
      </w:r>
      <w:r w:rsidR="00CF03D9" w:rsidRPr="00A94ED9">
        <w:rPr>
          <w:rFonts w:ascii="Verdana" w:hAnsi="Verdana"/>
          <w:sz w:val="20"/>
          <w:szCs w:val="20"/>
        </w:rPr>
        <w:t>’’</w:t>
      </w:r>
    </w:p>
    <w:p w14:paraId="725E9510" w14:textId="7F7DF36D" w:rsidR="007B37C9" w:rsidRPr="00A94ED9" w:rsidRDefault="007B37C9" w:rsidP="00540290">
      <w:pPr>
        <w:spacing w:line="240" w:lineRule="auto"/>
        <w:jc w:val="both"/>
        <w:rPr>
          <w:rStyle w:val="Hyperlink"/>
          <w:rFonts w:ascii="Verdana" w:hAnsi="Verdana" w:cs="Arial"/>
          <w:sz w:val="20"/>
          <w:szCs w:val="20"/>
          <w:shd w:val="clear" w:color="auto" w:fill="FFFFFF"/>
        </w:rPr>
      </w:pPr>
      <w:r w:rsidRPr="00A94ED9">
        <w:rPr>
          <w:rFonts w:ascii="Verdana" w:hAnsi="Verdana" w:cs="Arial"/>
          <w:color w:val="000000"/>
          <w:sz w:val="20"/>
          <w:szCs w:val="20"/>
          <w:shd w:val="clear" w:color="auto" w:fill="FFFFFF"/>
        </w:rPr>
        <w:t xml:space="preserve">For more information </w:t>
      </w:r>
      <w:r w:rsidR="00491C96" w:rsidRPr="00A94ED9">
        <w:rPr>
          <w:rFonts w:ascii="Verdana" w:hAnsi="Verdana" w:cs="Arial"/>
          <w:color w:val="000000"/>
          <w:sz w:val="20"/>
          <w:szCs w:val="20"/>
          <w:shd w:val="clear" w:color="auto" w:fill="FFFFFF"/>
        </w:rPr>
        <w:t>about</w:t>
      </w:r>
      <w:r w:rsidRPr="00A94ED9">
        <w:rPr>
          <w:rFonts w:ascii="Verdana" w:hAnsi="Verdana" w:cs="Arial"/>
          <w:color w:val="000000"/>
          <w:sz w:val="20"/>
          <w:szCs w:val="20"/>
          <w:shd w:val="clear" w:color="auto" w:fill="FFFFFF"/>
        </w:rPr>
        <w:t xml:space="preserve"> </w:t>
      </w:r>
      <w:r w:rsidRPr="00A94ED9">
        <w:rPr>
          <w:rFonts w:ascii="Verdana" w:hAnsi="Verdana" w:cs="Arial"/>
          <w:noProof/>
          <w:color w:val="000000"/>
          <w:sz w:val="20"/>
          <w:szCs w:val="20"/>
          <w:shd w:val="clear" w:color="auto" w:fill="FFFFFF"/>
        </w:rPr>
        <w:t>Actisense</w:t>
      </w:r>
      <w:r w:rsidR="004E4D65" w:rsidRPr="00A94ED9">
        <w:rPr>
          <w:rFonts w:ascii="Verdana" w:hAnsi="Verdana" w:cs="Arial"/>
          <w:noProof/>
          <w:color w:val="000000"/>
          <w:sz w:val="20"/>
          <w:szCs w:val="20"/>
          <w:shd w:val="clear" w:color="auto" w:fill="FFFFFF"/>
        </w:rPr>
        <w:t>,</w:t>
      </w:r>
      <w:r w:rsidRPr="00A94ED9">
        <w:rPr>
          <w:rFonts w:ascii="Verdana" w:hAnsi="Verdana" w:cs="Arial"/>
          <w:color w:val="000000"/>
          <w:sz w:val="20"/>
          <w:szCs w:val="20"/>
          <w:shd w:val="clear" w:color="auto" w:fill="FFFFFF"/>
        </w:rPr>
        <w:t xml:space="preserve"> visit: </w:t>
      </w:r>
      <w:hyperlink r:id="rId7" w:history="1">
        <w:r w:rsidRPr="00A94ED9">
          <w:rPr>
            <w:rStyle w:val="Hyperlink"/>
            <w:rFonts w:ascii="Verdana" w:hAnsi="Verdana" w:cs="Arial"/>
            <w:sz w:val="20"/>
            <w:szCs w:val="20"/>
            <w:shd w:val="clear" w:color="auto" w:fill="FFFFFF"/>
          </w:rPr>
          <w:t>www.actisense.com</w:t>
        </w:r>
      </w:hyperlink>
    </w:p>
    <w:p w14:paraId="31896DC4" w14:textId="77777777" w:rsidR="007B37C9" w:rsidRPr="00A94ED9" w:rsidRDefault="007B37C9" w:rsidP="007B4D71">
      <w:pPr>
        <w:pStyle w:val="ListParagraph"/>
        <w:numPr>
          <w:ilvl w:val="0"/>
          <w:numId w:val="1"/>
        </w:numPr>
        <w:spacing w:line="240" w:lineRule="auto"/>
        <w:jc w:val="both"/>
        <w:rPr>
          <w:rFonts w:ascii="Verdana" w:hAnsi="Verdana"/>
          <w:sz w:val="20"/>
          <w:szCs w:val="20"/>
        </w:rPr>
      </w:pPr>
      <w:r w:rsidRPr="00A94ED9">
        <w:rPr>
          <w:rFonts w:ascii="Verdana" w:hAnsi="Verdana"/>
          <w:b/>
          <w:sz w:val="20"/>
          <w:szCs w:val="20"/>
        </w:rPr>
        <w:t>ENDS –</w:t>
      </w:r>
    </w:p>
    <w:p w14:paraId="0044C1DD" w14:textId="77777777" w:rsidR="00A10FED" w:rsidRPr="00A94ED9" w:rsidRDefault="007B37C9" w:rsidP="001F2848">
      <w:pPr>
        <w:spacing w:after="0" w:line="240" w:lineRule="auto"/>
        <w:jc w:val="both"/>
        <w:rPr>
          <w:rFonts w:ascii="Verdana" w:hAnsi="Verdana"/>
          <w:sz w:val="20"/>
          <w:szCs w:val="20"/>
        </w:rPr>
      </w:pPr>
      <w:r w:rsidRPr="00A94ED9">
        <w:rPr>
          <w:rFonts w:ascii="Verdana" w:hAnsi="Verdana"/>
          <w:sz w:val="20"/>
          <w:szCs w:val="20"/>
        </w:rPr>
        <w:t xml:space="preserve">To interview </w:t>
      </w:r>
      <w:r w:rsidRPr="00A94ED9">
        <w:rPr>
          <w:rFonts w:ascii="Verdana" w:hAnsi="Verdana"/>
          <w:b/>
          <w:sz w:val="20"/>
          <w:szCs w:val="20"/>
        </w:rPr>
        <w:t xml:space="preserve">Phil Whitehurst </w:t>
      </w:r>
      <w:r w:rsidRPr="00A94ED9">
        <w:rPr>
          <w:rFonts w:ascii="Verdana" w:hAnsi="Verdana"/>
          <w:sz w:val="20"/>
          <w:szCs w:val="20"/>
        </w:rPr>
        <w:t>or to find out more please contact Darren Northeast of Darren Northeast PR (working on behalf of Actisense) on 01202 676762 or pr@darrennortheast.co.uk</w:t>
      </w:r>
      <w:r w:rsidR="005F7DE3" w:rsidRPr="00A94ED9">
        <w:rPr>
          <w:rFonts w:ascii="Verdana" w:hAnsi="Verdana"/>
          <w:sz w:val="20"/>
          <w:szCs w:val="20"/>
        </w:rPr>
        <w:t>.</w:t>
      </w:r>
      <w:r w:rsidRPr="00A94ED9">
        <w:rPr>
          <w:rFonts w:ascii="Verdana" w:hAnsi="Verdana"/>
          <w:sz w:val="20"/>
          <w:szCs w:val="20"/>
        </w:rPr>
        <w:t xml:space="preserve"> </w:t>
      </w:r>
    </w:p>
    <w:sectPr w:rsidR="00A10FED" w:rsidRPr="00A94E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84E3B"/>
    <w:multiLevelType w:val="hybridMultilevel"/>
    <w:tmpl w:val="0E066C06"/>
    <w:lvl w:ilvl="0" w:tplc="B386A7F0">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AA6C4C"/>
    <w:multiLevelType w:val="hybridMultilevel"/>
    <w:tmpl w:val="9F6200F2"/>
    <w:lvl w:ilvl="0" w:tplc="C2801D12">
      <w:numFmt w:val="bullet"/>
      <w:lvlText w:val="-"/>
      <w:lvlJc w:val="left"/>
      <w:pPr>
        <w:ind w:left="1080" w:hanging="360"/>
      </w:pPr>
      <w:rPr>
        <w:rFonts w:ascii="Verdana" w:eastAsiaTheme="minorHAnsi" w:hAnsi="Verdana" w:cstheme="minorBidi"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52141133"/>
    <w:multiLevelType w:val="hybridMultilevel"/>
    <w:tmpl w:val="51B87C6C"/>
    <w:lvl w:ilvl="0" w:tplc="CDDE3862">
      <w:numFmt w:val="bullet"/>
      <w:lvlText w:val="-"/>
      <w:lvlJc w:val="left"/>
      <w:pPr>
        <w:ind w:left="720" w:hanging="360"/>
      </w:pPr>
      <w:rPr>
        <w:rFonts w:ascii="Verdana" w:eastAsiaTheme="minorHAnsi"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cwMbcwNzI0MjEyMrJU0lEKTi0uzszPAykwMqoFAEVo8vctAAAA"/>
  </w:docVars>
  <w:rsids>
    <w:rsidRoot w:val="00604E33"/>
    <w:rsid w:val="00050A7E"/>
    <w:rsid w:val="000B72CC"/>
    <w:rsid w:val="000E48F6"/>
    <w:rsid w:val="00111BBF"/>
    <w:rsid w:val="001A18F7"/>
    <w:rsid w:val="001D4EC1"/>
    <w:rsid w:val="001F2848"/>
    <w:rsid w:val="00242CD5"/>
    <w:rsid w:val="00243752"/>
    <w:rsid w:val="002E4F95"/>
    <w:rsid w:val="002F25C6"/>
    <w:rsid w:val="00327406"/>
    <w:rsid w:val="00342CDF"/>
    <w:rsid w:val="003D1C3C"/>
    <w:rsid w:val="003E6958"/>
    <w:rsid w:val="00451700"/>
    <w:rsid w:val="004522A8"/>
    <w:rsid w:val="00491C96"/>
    <w:rsid w:val="004E4D65"/>
    <w:rsid w:val="005046F1"/>
    <w:rsid w:val="0051364C"/>
    <w:rsid w:val="00540290"/>
    <w:rsid w:val="00557082"/>
    <w:rsid w:val="00560AB4"/>
    <w:rsid w:val="005C0F62"/>
    <w:rsid w:val="005F7DE3"/>
    <w:rsid w:val="00604E33"/>
    <w:rsid w:val="00671FE9"/>
    <w:rsid w:val="00702D3A"/>
    <w:rsid w:val="00707726"/>
    <w:rsid w:val="00707D0A"/>
    <w:rsid w:val="0072291D"/>
    <w:rsid w:val="00747521"/>
    <w:rsid w:val="00762CE4"/>
    <w:rsid w:val="00792B50"/>
    <w:rsid w:val="007B37C9"/>
    <w:rsid w:val="007B4D71"/>
    <w:rsid w:val="00800E63"/>
    <w:rsid w:val="008653B9"/>
    <w:rsid w:val="00881AF7"/>
    <w:rsid w:val="00887CB4"/>
    <w:rsid w:val="008A4E20"/>
    <w:rsid w:val="008A7FBB"/>
    <w:rsid w:val="008B58F2"/>
    <w:rsid w:val="008D723D"/>
    <w:rsid w:val="008F7DA6"/>
    <w:rsid w:val="009A1BBE"/>
    <w:rsid w:val="009C23E3"/>
    <w:rsid w:val="009F0F5C"/>
    <w:rsid w:val="00A10FED"/>
    <w:rsid w:val="00A816B8"/>
    <w:rsid w:val="00A94ED9"/>
    <w:rsid w:val="00AA3BB2"/>
    <w:rsid w:val="00AA3CF1"/>
    <w:rsid w:val="00AA45C6"/>
    <w:rsid w:val="00B14713"/>
    <w:rsid w:val="00B64595"/>
    <w:rsid w:val="00BE4E7B"/>
    <w:rsid w:val="00C17073"/>
    <w:rsid w:val="00C92BAF"/>
    <w:rsid w:val="00CC64C8"/>
    <w:rsid w:val="00CD0F87"/>
    <w:rsid w:val="00CD79FD"/>
    <w:rsid w:val="00CF03D9"/>
    <w:rsid w:val="00D44A2C"/>
    <w:rsid w:val="00D80216"/>
    <w:rsid w:val="00D80F66"/>
    <w:rsid w:val="00DD167E"/>
    <w:rsid w:val="00DE626B"/>
    <w:rsid w:val="00E55883"/>
    <w:rsid w:val="00E7514A"/>
    <w:rsid w:val="00E75373"/>
    <w:rsid w:val="00ED2823"/>
    <w:rsid w:val="00EF76AF"/>
    <w:rsid w:val="00F5567E"/>
    <w:rsid w:val="00F85EAC"/>
    <w:rsid w:val="00FE01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86625"/>
  <w15:chartTrackingRefBased/>
  <w15:docId w15:val="{578D3D66-1D63-404E-BC5A-ABE07BBE1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04E33"/>
  </w:style>
  <w:style w:type="character" w:styleId="Hyperlink">
    <w:name w:val="Hyperlink"/>
    <w:basedOn w:val="DefaultParagraphFont"/>
    <w:uiPriority w:val="99"/>
    <w:unhideWhenUsed/>
    <w:rsid w:val="007B37C9"/>
    <w:rPr>
      <w:color w:val="0563C1" w:themeColor="hyperlink"/>
      <w:u w:val="single"/>
    </w:rPr>
  </w:style>
  <w:style w:type="paragraph" w:styleId="ListParagraph">
    <w:name w:val="List Paragraph"/>
    <w:basedOn w:val="Normal"/>
    <w:uiPriority w:val="34"/>
    <w:qFormat/>
    <w:rsid w:val="007B37C9"/>
    <w:pPr>
      <w:ind w:left="720"/>
      <w:contextualSpacing/>
    </w:pPr>
  </w:style>
  <w:style w:type="paragraph" w:styleId="BalloonText">
    <w:name w:val="Balloon Text"/>
    <w:basedOn w:val="Normal"/>
    <w:link w:val="BalloonTextChar"/>
    <w:uiPriority w:val="99"/>
    <w:semiHidden/>
    <w:unhideWhenUsed/>
    <w:rsid w:val="001F28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2848"/>
    <w:rPr>
      <w:rFonts w:ascii="Segoe UI" w:hAnsi="Segoe UI" w:cs="Segoe UI"/>
      <w:sz w:val="18"/>
      <w:szCs w:val="18"/>
    </w:rPr>
  </w:style>
  <w:style w:type="character" w:styleId="UnresolvedMention">
    <w:name w:val="Unresolved Mention"/>
    <w:basedOn w:val="DefaultParagraphFont"/>
    <w:uiPriority w:val="99"/>
    <w:semiHidden/>
    <w:unhideWhenUsed/>
    <w:rsid w:val="0055708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429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ctisens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66AE8-44EB-4E54-A507-C66FA2A66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2395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dc:creator>
  <cp:keywords/>
  <dc:description/>
  <cp:lastModifiedBy>Matt</cp:lastModifiedBy>
  <cp:revision>2</cp:revision>
  <dcterms:created xsi:type="dcterms:W3CDTF">2018-06-13T10:05:00Z</dcterms:created>
  <dcterms:modified xsi:type="dcterms:W3CDTF">2018-06-13T10:05:00Z</dcterms:modified>
</cp:coreProperties>
</file>